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center"/>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Game Design Document</w:t>
      </w:r>
    </w:p>
    <w:p>
      <w:pPr>
        <w:spacing w:before="0" w:after="0" w:line="276"/>
        <w:ind w:right="0" w:left="0" w:firstLine="0"/>
        <w:jc w:val="center"/>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Fill up the following document </w:t>
      </w:r>
    </w:p>
    <w:p>
      <w:pPr>
        <w:spacing w:before="0" w:after="0" w:line="276"/>
        <w:ind w:right="0" w:left="0" w:firstLine="0"/>
        <w:jc w:val="center"/>
        <w:rPr>
          <w:rFonts w:ascii="Arial" w:hAnsi="Arial" w:cs="Arial" w:eastAsia="Arial"/>
          <w:color w:val="auto"/>
          <w:spacing w:val="0"/>
          <w:position w:val="0"/>
          <w:sz w:val="28"/>
          <w:shd w:fill="auto" w:val="clear"/>
        </w:rPr>
      </w:pPr>
    </w:p>
    <w:p>
      <w:pPr>
        <w:spacing w:before="0" w:after="0" w:line="276"/>
        <w:ind w:right="0" w:left="0" w:firstLine="0"/>
        <w:jc w:val="center"/>
        <w:rPr>
          <w:rFonts w:ascii="Arial" w:hAnsi="Arial" w:cs="Arial" w:eastAsia="Arial"/>
          <w:color w:val="auto"/>
          <w:spacing w:val="0"/>
          <w:position w:val="0"/>
          <w:sz w:val="28"/>
          <w:shd w:fill="auto" w:val="clear"/>
        </w:rPr>
      </w:pPr>
    </w:p>
    <w:p>
      <w:pPr>
        <w:spacing w:before="0" w:after="0" w:line="276"/>
        <w:ind w:right="0" w:left="0" w:firstLine="0"/>
        <w:jc w:val="center"/>
        <w:rPr>
          <w:rFonts w:ascii="Arial" w:hAnsi="Arial" w:cs="Arial" w:eastAsia="Arial"/>
          <w:color w:val="auto"/>
          <w:spacing w:val="0"/>
          <w:position w:val="0"/>
          <w:sz w:val="28"/>
          <w:shd w:fill="auto" w:val="clear"/>
        </w:rPr>
      </w:pPr>
    </w:p>
    <w:p>
      <w:pPr>
        <w:spacing w:before="0" w:after="0" w:line="276"/>
        <w:ind w:right="0" w:left="0" w:firstLine="0"/>
        <w:jc w:val="center"/>
        <w:rPr>
          <w:rFonts w:ascii="Arial" w:hAnsi="Arial" w:cs="Arial" w:eastAsia="Arial"/>
          <w:color w:val="auto"/>
          <w:spacing w:val="0"/>
          <w:position w:val="0"/>
          <w:sz w:val="28"/>
          <w:shd w:fill="auto" w:val="clear"/>
        </w:rPr>
      </w:pPr>
    </w:p>
    <w:p>
      <w:pPr>
        <w:spacing w:before="0" w:after="0" w:line="276"/>
        <w:ind w:right="0" w:left="0" w:firstLine="0"/>
        <w:jc w:val="center"/>
        <w:rPr>
          <w:rFonts w:ascii="Arial" w:hAnsi="Arial" w:cs="Arial" w:eastAsia="Arial"/>
          <w:color w:val="auto"/>
          <w:spacing w:val="0"/>
          <w:position w:val="0"/>
          <w:sz w:val="28"/>
          <w:shd w:fill="auto" w:val="clear"/>
        </w:rPr>
      </w:pPr>
    </w:p>
    <w:p>
      <w:pPr>
        <w:numPr>
          <w:ilvl w:val="0"/>
          <w:numId w:val="4"/>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Write the title of your project.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Puppy Run</w:t>
      </w: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6"/>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What is the goal of the game? </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The goal of the game is for the player to not hit coming obstacles</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8"/>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Write a brief story of your game.</w:t>
      </w: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You are a puppy that lives in pupzania that is happily enjoying his/her pancakes for breakfast. Then... BOOM!! Kitties invade your city. And you must run away, avoiding any obstacles that come near you like claws, or kitty robots. You can also earn a speed up bone or protection bone that can help you reach the bunker. Once you reach the bunker you can use the secret passage that will take you to Dogworld where you will be safe.</w:t>
      </w:r>
    </w:p>
    <w:p>
      <w:pPr>
        <w:spacing w:before="0" w:after="0" w:line="276"/>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720" w:firstLine="0"/>
        <w:jc w:val="left"/>
        <w:rPr>
          <w:rFonts w:ascii="Arial" w:hAnsi="Arial" w:cs="Arial" w:eastAsia="Arial"/>
          <w:color w:val="auto"/>
          <w:spacing w:val="0"/>
          <w:position w:val="0"/>
          <w:sz w:val="28"/>
          <w:shd w:fill="auto" w:val="clear"/>
        </w:rPr>
      </w:pPr>
    </w:p>
    <w:p>
      <w:pPr>
        <w:numPr>
          <w:ilvl w:val="0"/>
          <w:numId w:val="12"/>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Which are the playing characters of this game? </w:t>
      </w:r>
    </w:p>
    <w:p>
      <w:pPr>
        <w:numPr>
          <w:ilvl w:val="0"/>
          <w:numId w:val="12"/>
        </w:numPr>
        <w:spacing w:before="0" w:after="0" w:line="276"/>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Playing characters are the ones who respond to the user based on the input from the user.</w:t>
      </w:r>
    </w:p>
    <w:p>
      <w:pPr>
        <w:numPr>
          <w:ilvl w:val="0"/>
          <w:numId w:val="12"/>
        </w:numPr>
        <w:spacing w:before="0" w:after="0" w:line="276"/>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Cars, monkeys, dinos, wizards, etc., are the playing characters in the game.  </w:t>
      </w:r>
    </w:p>
    <w:p>
      <w:pPr>
        <w:spacing w:before="0" w:after="0" w:line="276"/>
        <w:ind w:right="0" w:left="1440" w:firstLine="0"/>
        <w:jc w:val="left"/>
        <w:rPr>
          <w:rFonts w:ascii="Arial" w:hAnsi="Arial" w:cs="Arial" w:eastAsia="Arial"/>
          <w:color w:val="auto"/>
          <w:spacing w:val="0"/>
          <w:position w:val="0"/>
          <w:sz w:val="24"/>
          <w:shd w:fill="auto" w:val="clear"/>
        </w:rPr>
      </w:pPr>
    </w:p>
    <w:tbl>
      <w:tblPr>
        <w:tblInd w:w="800" w:type="dxa"/>
      </w:tblPr>
      <w:tblGrid>
        <w:gridCol w:w="1280"/>
        <w:gridCol w:w="4500"/>
        <w:gridCol w:w="2880"/>
      </w:tblGrid>
      <w:tr>
        <w:trPr>
          <w:trHeight w:val="650" w:hRule="auto"/>
          <w:jc w:val="left"/>
        </w:trPr>
        <w:tc>
          <w:tcPr>
            <w:tcW w:w="12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8"/>
                <w:shd w:fill="auto" w:val="clear"/>
              </w:rPr>
              <w:t xml:space="preserve">Number</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8"/>
                <w:shd w:fill="auto" w:val="clear"/>
              </w:rPr>
              <w:t xml:space="preserve">Character Name</w:t>
            </w: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8"/>
                <w:shd w:fill="auto" w:val="clear"/>
              </w:rPr>
              <w:t xml:space="preserve">What can this character do?</w:t>
            </w:r>
          </w:p>
        </w:tc>
      </w:tr>
      <w:tr>
        <w:trPr>
          <w:trHeight w:val="1" w:hRule="atLeast"/>
          <w:jc w:val="left"/>
        </w:trPr>
        <w:tc>
          <w:tcPr>
            <w:tcW w:w="12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8"/>
                <w:shd w:fill="auto" w:val="clear"/>
              </w:rPr>
              <w:t xml:space="preserve">1</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Puppy1</w:t>
            </w: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Avoid obstacles</w:t>
            </w:r>
          </w:p>
        </w:tc>
      </w:tr>
      <w:tr>
        <w:trPr>
          <w:trHeight w:val="1" w:hRule="atLeast"/>
          <w:jc w:val="left"/>
        </w:trPr>
        <w:tc>
          <w:tcPr>
            <w:tcW w:w="12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8"/>
                <w:shd w:fill="auto" w:val="clear"/>
              </w:rPr>
              <w:t xml:space="preserve">2</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2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8"/>
                <w:shd w:fill="auto" w:val="clear"/>
              </w:rPr>
              <w:t xml:space="preserve">3</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2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8"/>
                <w:shd w:fill="auto" w:val="clear"/>
              </w:rPr>
              <w:t xml:space="preserve">4</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2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8"/>
                <w:shd w:fill="auto" w:val="clear"/>
              </w:rPr>
              <w:t xml:space="preserve">5</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2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8"/>
                <w:shd w:fill="auto" w:val="clear"/>
              </w:rPr>
              <w:t xml:space="preserve">6</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2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8"/>
                <w:shd w:fill="auto" w:val="clear"/>
              </w:rPr>
              <w:t xml:space="preserve">7</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2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8"/>
                <w:shd w:fill="auto" w:val="clear"/>
              </w:rPr>
              <w:t xml:space="preserve">8</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numPr>
          <w:ilvl w:val="0"/>
          <w:numId w:val="35"/>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numPr>
          <w:ilvl w:val="0"/>
          <w:numId w:val="35"/>
        </w:numPr>
        <w:spacing w:before="0" w:after="0" w:line="276"/>
        <w:ind w:right="0" w:left="720" w:hanging="360"/>
        <w:jc w:val="left"/>
        <w:rPr>
          <w:rFonts w:ascii="Arial" w:hAnsi="Arial" w:cs="Arial" w:eastAsia="Arial"/>
          <w:color w:val="auto"/>
          <w:spacing w:val="0"/>
          <w:position w:val="0"/>
          <w:sz w:val="28"/>
          <w:shd w:fill="auto" w:val="clear"/>
        </w:rPr>
      </w:pPr>
    </w:p>
    <w:p>
      <w:pPr>
        <w:numPr>
          <w:ilvl w:val="0"/>
          <w:numId w:val="35"/>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Which are the Non-Playing Characters of this game?</w:t>
      </w:r>
    </w:p>
    <w:p>
      <w:pPr>
        <w:numPr>
          <w:ilvl w:val="0"/>
          <w:numId w:val="35"/>
        </w:numPr>
        <w:spacing w:before="0" w:after="0" w:line="276"/>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Non-Playing characters are the ones that don't have an action or behavior when the user interacts with the game.</w:t>
      </w:r>
    </w:p>
    <w:p>
      <w:pPr>
        <w:numPr>
          <w:ilvl w:val="0"/>
          <w:numId w:val="35"/>
        </w:numPr>
        <w:spacing w:before="0" w:after="0" w:line="276"/>
        <w:ind w:right="0" w:left="144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4"/>
          <w:shd w:fill="auto" w:val="clear"/>
        </w:rPr>
        <w:t xml:space="preserve">Hurdles, stones, bananas, coins, etc., are non-playing characters in the game.</w:t>
      </w:r>
      <w:r>
        <w:rPr>
          <w:rFonts w:ascii="Arial" w:hAnsi="Arial" w:cs="Arial" w:eastAsia="Arial"/>
          <w:color w:val="auto"/>
          <w:spacing w:val="0"/>
          <w:position w:val="0"/>
          <w:sz w:val="28"/>
          <w:shd w:fill="auto" w:val="clear"/>
        </w:rPr>
        <w:t xml:space="preserve">   </w:t>
      </w:r>
    </w:p>
    <w:p>
      <w:pPr>
        <w:spacing w:before="0" w:after="0" w:line="276"/>
        <w:ind w:right="0" w:left="1440" w:firstLine="0"/>
        <w:jc w:val="left"/>
        <w:rPr>
          <w:rFonts w:ascii="Arial" w:hAnsi="Arial" w:cs="Arial" w:eastAsia="Arial"/>
          <w:color w:val="auto"/>
          <w:spacing w:val="0"/>
          <w:position w:val="0"/>
          <w:sz w:val="22"/>
          <w:shd w:fill="auto" w:val="clear"/>
        </w:rPr>
      </w:pPr>
    </w:p>
    <w:tbl>
      <w:tblPr>
        <w:tblInd w:w="820" w:type="dxa"/>
      </w:tblPr>
      <w:tblGrid>
        <w:gridCol w:w="1260"/>
        <w:gridCol w:w="4500"/>
        <w:gridCol w:w="2880"/>
      </w:tblGrid>
      <w:tr>
        <w:trPr>
          <w:trHeight w:val="1" w:hRule="atLeast"/>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8"/>
                <w:shd w:fill="auto" w:val="clear"/>
              </w:rPr>
              <w:t xml:space="preserve">Number</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8"/>
                <w:shd w:fill="auto" w:val="clear"/>
              </w:rPr>
              <w:t xml:space="preserve">Character Name</w:t>
            </w: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8"/>
                <w:shd w:fill="auto" w:val="clear"/>
              </w:rPr>
              <w:t xml:space="preserve">What can this character do?</w:t>
            </w:r>
          </w:p>
        </w:tc>
      </w:tr>
      <w:tr>
        <w:trPr>
          <w:trHeight w:val="290" w:hRule="auto"/>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8"/>
                <w:shd w:fill="auto" w:val="clear"/>
              </w:rPr>
              <w:t xml:space="preserve">1</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Kitty Robot</w:t>
            </w: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Make player lose life</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8"/>
                <w:shd w:fill="auto" w:val="clear"/>
              </w:rPr>
              <w:t xml:space="preserve">2</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Claws</w:t>
            </w: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Make player lose life</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8"/>
                <w:shd w:fill="auto" w:val="clear"/>
              </w:rPr>
              <w:t xml:space="preserve">3</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Speed Bone</w:t>
            </w: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Will make player Speed for 5 seconds</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8"/>
                <w:shd w:fill="auto" w:val="clear"/>
              </w:rPr>
              <w:t xml:space="preserve">4</w:t>
            </w:r>
          </w:p>
        </w:tc>
        <w:tc>
          <w:tcPr>
            <w:tcW w:w="450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Shield Bone</w:t>
            </w:r>
          </w:p>
        </w:tc>
        <w:tc>
          <w:tcPr>
            <w:tcW w:w="288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Will protect you from any obstacle for 5 seconds</w:t>
            </w:r>
          </w:p>
        </w:tc>
      </w:tr>
    </w:tbl>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Draw your imagination of this game. What does this game look like?</w:t>
      </w:r>
    </w:p>
    <w:p>
      <w:pPr>
        <w:numPr>
          <w:ilvl w:val="0"/>
          <w:numId w:val="54"/>
        </w:numPr>
        <w:spacing w:before="0" w:after="0" w:line="276"/>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Draw the game either on your computer or on paper. </w:t>
      </w:r>
    </w:p>
    <w:p>
      <w:pPr>
        <w:numPr>
          <w:ilvl w:val="0"/>
          <w:numId w:val="54"/>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4"/>
          <w:shd w:fill="auto" w:val="clear"/>
        </w:rPr>
        <w:t xml:space="preserve">Add images of the game scenes to show each of the playing and non-playing characters at least once. </w:t>
      </w:r>
      <w:r>
        <w:rPr>
          <w:rFonts w:ascii="Arial" w:hAnsi="Arial" w:cs="Arial" w:eastAsia="Arial"/>
          <w:color w:val="auto"/>
          <w:spacing w:val="0"/>
          <w:position w:val="0"/>
          <w:sz w:val="28"/>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4580" w:dyaOrig="6435">
          <v:rect xmlns:o="urn:schemas-microsoft-com:office:office" xmlns:v="urn:schemas-microsoft-com:vml" id="rectole0000000000" style="width:229.000000pt;height:321.7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How do you plan to make your game engaging? </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By adding fun images and sounds.</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num w:numId="4">
    <w:abstractNumId w:val="30"/>
  </w:num>
  <w:num w:numId="6">
    <w:abstractNumId w:val="24"/>
  </w:num>
  <w:num w:numId="8">
    <w:abstractNumId w:val="18"/>
  </w:num>
  <w:num w:numId="12">
    <w:abstractNumId w:val="12"/>
  </w:num>
  <w:num w:numId="35">
    <w:abstractNumId w:val="6"/>
  </w:num>
  <w:num w:numId="5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0.bin" Id="docRId0" Type="http://schemas.openxmlformats.org/officeDocument/2006/relationships/oleObject" /><Relationship Target="media/image0.wmf" Id="docRId1" Type="http://schemas.openxmlformats.org/officeDocument/2006/relationships/image" /><Relationship Target="numbering.xml" Id="docRId2" Type="http://schemas.openxmlformats.org/officeDocument/2006/relationships/numbering" /><Relationship Target="styles.xml" Id="docRId3" Type="http://schemas.openxmlformats.org/officeDocument/2006/relationships/styles" /></Relationships>
</file>